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9364" w14:textId="43130CAB" w:rsidR="006406BD" w:rsidRDefault="0055607D" w:rsidP="0055607D">
      <w:pPr>
        <w:jc w:val="center"/>
        <w:rPr>
          <w:b/>
          <w:bCs/>
          <w:u w:val="single"/>
        </w:rPr>
      </w:pPr>
      <w:r>
        <w:rPr>
          <w:b/>
          <w:bCs/>
          <w:u w:val="single"/>
        </w:rPr>
        <w:t>Lesson 4</w:t>
      </w:r>
    </w:p>
    <w:p w14:paraId="5DAF9BFE" w14:textId="7E6AB45D" w:rsidR="0055607D" w:rsidRDefault="0055607D" w:rsidP="0055607D">
      <w:pPr>
        <w:jc w:val="center"/>
        <w:rPr>
          <w:b/>
          <w:bCs/>
          <w:u w:val="single"/>
        </w:rPr>
      </w:pPr>
      <w:r>
        <w:rPr>
          <w:b/>
          <w:bCs/>
          <w:u w:val="single"/>
        </w:rPr>
        <w:t>The Business of being a scenic artist</w:t>
      </w:r>
    </w:p>
    <w:p w14:paraId="45973FE2" w14:textId="77777777" w:rsidR="0055607D" w:rsidRDefault="0055607D" w:rsidP="0055607D">
      <w:pPr>
        <w:jc w:val="center"/>
        <w:rPr>
          <w:b/>
          <w:bCs/>
          <w:u w:val="single"/>
        </w:rPr>
      </w:pPr>
    </w:p>
    <w:p w14:paraId="3B29239C" w14:textId="522CD48C" w:rsidR="0055607D" w:rsidRDefault="0055607D" w:rsidP="0055607D">
      <w:pPr>
        <w:jc w:val="center"/>
      </w:pPr>
      <w:hyperlink r:id="rId4" w:history="1">
        <w:r w:rsidRPr="000A50FF">
          <w:rPr>
            <w:rStyle w:val="Hyperlink"/>
          </w:rPr>
          <w:t>https://utvu.co.uk/bectus-success-copy</w:t>
        </w:r>
      </w:hyperlink>
    </w:p>
    <w:p w14:paraId="7E57D16F" w14:textId="77777777" w:rsidR="0055607D" w:rsidRDefault="0055607D" w:rsidP="0055607D">
      <w:pPr>
        <w:jc w:val="center"/>
      </w:pPr>
    </w:p>
    <w:p w14:paraId="23458B2F" w14:textId="021DF924" w:rsidR="0055607D" w:rsidRDefault="0055607D" w:rsidP="0055607D">
      <w:pPr>
        <w:jc w:val="center"/>
      </w:pPr>
      <w:hyperlink r:id="rId5" w:history="1">
        <w:r w:rsidRPr="000A50FF">
          <w:rPr>
            <w:rStyle w:val="Hyperlink"/>
          </w:rPr>
          <w:t>https://bectu.org.uk/topic/contracts/</w:t>
        </w:r>
      </w:hyperlink>
    </w:p>
    <w:p w14:paraId="547C4311" w14:textId="77777777" w:rsidR="0055607D" w:rsidRDefault="0055607D" w:rsidP="0055607D">
      <w:pPr>
        <w:jc w:val="center"/>
      </w:pPr>
    </w:p>
    <w:p w14:paraId="12F71ABA" w14:textId="730409B4" w:rsidR="0055607D" w:rsidRDefault="0055607D" w:rsidP="0055607D">
      <w:pPr>
        <w:jc w:val="center"/>
      </w:pPr>
      <w:hyperlink r:id="rId6" w:history="1">
        <w:r w:rsidRPr="000A50FF">
          <w:rPr>
            <w:rStyle w:val="Hyperlink"/>
          </w:rPr>
          <w:t>https://bectu.org.uk/article/what-constitutes-a-contract/</w:t>
        </w:r>
      </w:hyperlink>
    </w:p>
    <w:p w14:paraId="40A9DD07" w14:textId="77777777" w:rsidR="0055607D" w:rsidRDefault="0055607D" w:rsidP="0055607D">
      <w:pPr>
        <w:jc w:val="center"/>
      </w:pPr>
    </w:p>
    <w:p w14:paraId="6543CC30" w14:textId="7956A15D" w:rsidR="0055607D" w:rsidRDefault="0055607D" w:rsidP="0055607D">
      <w:pPr>
        <w:jc w:val="center"/>
      </w:pPr>
      <w:hyperlink r:id="rId7" w:history="1">
        <w:r w:rsidRPr="000A50FF">
          <w:rPr>
            <w:rStyle w:val="Hyperlink"/>
          </w:rPr>
          <w:t>https://bectu.org.uk/topic/pensions-and-retirement/</w:t>
        </w:r>
      </w:hyperlink>
    </w:p>
    <w:p w14:paraId="635284AA" w14:textId="77777777" w:rsidR="0055607D" w:rsidRDefault="0055607D" w:rsidP="0055607D">
      <w:pPr>
        <w:jc w:val="center"/>
      </w:pPr>
    </w:p>
    <w:p w14:paraId="50EEFE81" w14:textId="1AC5B387" w:rsidR="0055607D" w:rsidRDefault="0055607D" w:rsidP="0055607D">
      <w:pPr>
        <w:jc w:val="center"/>
      </w:pPr>
      <w:hyperlink r:id="rId8" w:history="1">
        <w:r w:rsidRPr="000A50FF">
          <w:rPr>
            <w:rStyle w:val="Hyperlink"/>
          </w:rPr>
          <w:t>https://www.bectuartdepartment.co.uk/rate-card-2023</w:t>
        </w:r>
      </w:hyperlink>
    </w:p>
    <w:p w14:paraId="34AA020E" w14:textId="77777777" w:rsidR="0055607D" w:rsidRDefault="0055607D" w:rsidP="0055607D">
      <w:pPr>
        <w:jc w:val="center"/>
      </w:pPr>
    </w:p>
    <w:p w14:paraId="618D85AA" w14:textId="77777777" w:rsidR="0055607D" w:rsidRDefault="0055607D" w:rsidP="0055607D">
      <w:pPr>
        <w:pStyle w:val="NormalWeb"/>
      </w:pPr>
      <w:r>
        <w:t xml:space="preserve">Current rates </w:t>
      </w:r>
    </w:p>
    <w:p w14:paraId="7B285FC7" w14:textId="77777777" w:rsidR="0055607D" w:rsidRDefault="0055607D" w:rsidP="0055607D">
      <w:pPr>
        <w:pStyle w:val="NormalWeb"/>
      </w:pPr>
      <w:r>
        <w:t>These rates are for the National Living Wage (for those aged 21 and over) and the National Minimum Wage (for those of at least school leaving age). The rates change on 1 April every year. 2</w:t>
      </w:r>
    </w:p>
    <w:p w14:paraId="3808AB5D" w14:textId="77777777" w:rsidR="0055607D" w:rsidRDefault="0055607D" w:rsidP="0055607D">
      <w:pPr>
        <w:pStyle w:val="NormalWeb"/>
      </w:pPr>
      <w:r>
        <w:t xml:space="preserve">1 and over/ 18 to 20 /Under 18 /Apprentice April 2024 </w:t>
      </w:r>
    </w:p>
    <w:p w14:paraId="695E214D" w14:textId="77777777" w:rsidR="0055607D" w:rsidRDefault="0055607D" w:rsidP="0055607D">
      <w:pPr>
        <w:pStyle w:val="NormalWeb"/>
      </w:pPr>
      <w:r>
        <w:t xml:space="preserve">£11.44 £8.60 £6.40 £6.40 </w:t>
      </w:r>
    </w:p>
    <w:p w14:paraId="4AE3F33A" w14:textId="3FA2F357" w:rsidR="0055607D" w:rsidRDefault="0055607D" w:rsidP="0055607D">
      <w:pPr>
        <w:pStyle w:val="NormalWeb"/>
      </w:pPr>
      <w:r>
        <w:t>Over 21 £429 for 37.5 week 18-20 £322.50 under 18 £240</w:t>
      </w:r>
    </w:p>
    <w:p w14:paraId="6D9993B8" w14:textId="44B60810" w:rsidR="0055607D" w:rsidRDefault="0055607D" w:rsidP="0055607D">
      <w:pPr>
        <w:pStyle w:val="NormalWeb"/>
        <w:jc w:val="center"/>
        <w:rPr>
          <w:rStyle w:val="oypena"/>
          <w:rFonts w:eastAsiaTheme="majorEastAsia"/>
          <w:color w:val="000000"/>
        </w:rPr>
      </w:pPr>
      <w:hyperlink r:id="rId9" w:history="1">
        <w:r w:rsidRPr="000A50FF">
          <w:rPr>
            <w:rStyle w:val="Hyperlink"/>
            <w:rFonts w:eastAsiaTheme="majorEastAsia"/>
          </w:rPr>
          <w:t>https://www.creativelivesinprogress.com/article/resources-creative-unions</w:t>
        </w:r>
      </w:hyperlink>
    </w:p>
    <w:p w14:paraId="0F1AB805" w14:textId="1E488448" w:rsidR="0055607D" w:rsidRDefault="0055607D" w:rsidP="0055607D">
      <w:pPr>
        <w:pStyle w:val="NormalWeb"/>
        <w:jc w:val="center"/>
      </w:pPr>
      <w:hyperlink r:id="rId10" w:history="1">
        <w:r w:rsidRPr="000A50FF">
          <w:rPr>
            <w:rStyle w:val="Hyperlink"/>
          </w:rPr>
          <w:t>https://bectu.org.uk/bectu-extra-membership-public-liability-and-personal-accident-insurance-2024/</w:t>
        </w:r>
      </w:hyperlink>
    </w:p>
    <w:p w14:paraId="6B4C771C" w14:textId="0BCEA588" w:rsidR="0055607D" w:rsidRDefault="0055607D" w:rsidP="0055607D">
      <w:pPr>
        <w:pStyle w:val="NormalWeb"/>
        <w:jc w:val="center"/>
      </w:pPr>
      <w:hyperlink r:id="rId11" w:history="1">
        <w:r w:rsidRPr="000A50FF">
          <w:rPr>
            <w:rStyle w:val="Hyperlink"/>
          </w:rPr>
          <w:t>https://www.gov.uk/national-insurance/how-much-you-pay</w:t>
        </w:r>
      </w:hyperlink>
    </w:p>
    <w:p w14:paraId="0C3FBBDB" w14:textId="70BE1431" w:rsidR="0055607D" w:rsidRDefault="0055607D" w:rsidP="0055607D">
      <w:pPr>
        <w:pStyle w:val="NormalWeb"/>
        <w:jc w:val="center"/>
      </w:pPr>
      <w:hyperlink r:id="rId12" w:history="1">
        <w:r w:rsidRPr="000A50FF">
          <w:rPr>
            <w:rStyle w:val="Hyperlink"/>
          </w:rPr>
          <w:t>https://caseron.co.uk/work-from-home-allowance-calculator/</w:t>
        </w:r>
      </w:hyperlink>
    </w:p>
    <w:p w14:paraId="53A4F907" w14:textId="2797A9EA" w:rsidR="0055607D" w:rsidRDefault="0055607D" w:rsidP="0055607D">
      <w:pPr>
        <w:pStyle w:val="NormalWeb"/>
        <w:jc w:val="center"/>
      </w:pPr>
      <w:hyperlink r:id="rId13" w:history="1">
        <w:r w:rsidRPr="000A50FF">
          <w:rPr>
            <w:rStyle w:val="Hyperlink"/>
          </w:rPr>
          <w:t>https://www.gov.uk/working-for-yourself</w:t>
        </w:r>
      </w:hyperlink>
    </w:p>
    <w:p w14:paraId="39D20235" w14:textId="77777777" w:rsidR="0055607D" w:rsidRDefault="0055607D" w:rsidP="0055607D">
      <w:pPr>
        <w:pStyle w:val="NormalWeb"/>
        <w:jc w:val="center"/>
      </w:pPr>
    </w:p>
    <w:p w14:paraId="6DC77F8E" w14:textId="4815DE90" w:rsidR="0055607D" w:rsidRDefault="0055607D" w:rsidP="0055607D">
      <w:pPr>
        <w:pStyle w:val="NormalWeb"/>
        <w:jc w:val="center"/>
      </w:pPr>
      <w:r w:rsidRPr="0055607D">
        <w:t>https://www.gov.uk/late-commercial-payments-interest-debt-recovery/charging-interest-commercial-debt</w:t>
      </w:r>
    </w:p>
    <w:p w14:paraId="113D20FB" w14:textId="712562EB" w:rsidR="0055607D" w:rsidRDefault="0055607D" w:rsidP="0055607D">
      <w:pPr>
        <w:pStyle w:val="NormalWeb"/>
      </w:pPr>
      <w:r>
        <w:lastRenderedPageBreak/>
        <w:t>We will exercise our statutory right to claim interest (at 8% over the Bank of England base rate)</w:t>
      </w:r>
      <w:r>
        <w:t xml:space="preserve"> </w:t>
      </w:r>
      <w:r>
        <w:t xml:space="preserve">and compensation for debt recovery costs under the Late Payment legislation if we are not paid according to our agreed terms. </w:t>
      </w:r>
    </w:p>
    <w:p w14:paraId="2EA20776" w14:textId="3239F02A" w:rsidR="0055607D" w:rsidRDefault="0055607D" w:rsidP="0055607D">
      <w:pPr>
        <w:pStyle w:val="NormalWeb"/>
        <w:jc w:val="center"/>
      </w:pPr>
      <w:hyperlink r:id="rId14" w:history="1">
        <w:r w:rsidRPr="000A50FF">
          <w:rPr>
            <w:rStyle w:val="Hyperlink"/>
          </w:rPr>
          <w:t>https://www.contractorcalculator.co.uk/late_payment_calculator.aspx</w:t>
        </w:r>
      </w:hyperlink>
    </w:p>
    <w:p w14:paraId="56558DCB" w14:textId="42C0AFC1" w:rsidR="0055607D" w:rsidRDefault="0055607D" w:rsidP="0055607D">
      <w:pPr>
        <w:pStyle w:val="NormalWeb"/>
        <w:jc w:val="center"/>
        <w:rPr>
          <w:rStyle w:val="oypena"/>
          <w:rFonts w:eastAsiaTheme="majorEastAsia"/>
          <w:color w:val="000000"/>
        </w:rPr>
      </w:pPr>
      <w:hyperlink r:id="rId15" w:history="1">
        <w:r w:rsidRPr="000A50FF">
          <w:rPr>
            <w:rStyle w:val="Hyperlink"/>
            <w:rFonts w:eastAsiaTheme="majorEastAsia"/>
          </w:rPr>
          <w:t>https://www.scenicassociation.co.uk/</w:t>
        </w:r>
      </w:hyperlink>
    </w:p>
    <w:p w14:paraId="060DE702" w14:textId="43F705B9" w:rsidR="0055607D" w:rsidRDefault="0055607D" w:rsidP="0055607D">
      <w:pPr>
        <w:pStyle w:val="NormalWeb"/>
        <w:jc w:val="center"/>
        <w:rPr>
          <w:rStyle w:val="oypena"/>
          <w:rFonts w:eastAsiaTheme="majorEastAsia"/>
          <w:color w:val="000000"/>
        </w:rPr>
      </w:pPr>
      <w:hyperlink r:id="rId16" w:history="1">
        <w:r w:rsidRPr="000A50FF">
          <w:rPr>
            <w:rStyle w:val="Hyperlink"/>
            <w:rFonts w:eastAsiaTheme="majorEastAsia"/>
          </w:rPr>
          <w:t>https://www.scenicguild.org/</w:t>
        </w:r>
      </w:hyperlink>
    </w:p>
    <w:p w14:paraId="3CD6611D" w14:textId="5BA628A3" w:rsidR="0055607D" w:rsidRDefault="0055607D" w:rsidP="0055607D">
      <w:pPr>
        <w:jc w:val="center"/>
      </w:pPr>
      <w:hyperlink r:id="rId17" w:history="1">
        <w:r w:rsidRPr="000A50FF">
          <w:rPr>
            <w:rStyle w:val="Hyperlink"/>
          </w:rPr>
          <w:t>https://www.linkedin.com/feed/</w:t>
        </w:r>
      </w:hyperlink>
    </w:p>
    <w:p w14:paraId="59ACC754" w14:textId="50663AFF" w:rsidR="0055607D" w:rsidRDefault="0055607D" w:rsidP="0055607D">
      <w:pPr>
        <w:jc w:val="center"/>
        <w:rPr>
          <w:rStyle w:val="oypena"/>
          <w:color w:val="000000"/>
        </w:rPr>
      </w:pPr>
      <w:hyperlink r:id="rId18" w:history="1">
        <w:r w:rsidRPr="000A50FF">
          <w:rPr>
            <w:rStyle w:val="Hyperlink"/>
          </w:rPr>
          <w:t>https://www.flints.co.uk/</w:t>
        </w:r>
      </w:hyperlink>
    </w:p>
    <w:p w14:paraId="14EA0316" w14:textId="6B8A1BCE" w:rsidR="0055607D" w:rsidRDefault="0055607D" w:rsidP="0055607D">
      <w:pPr>
        <w:jc w:val="center"/>
        <w:rPr>
          <w:rStyle w:val="oypena"/>
          <w:color w:val="000000"/>
        </w:rPr>
      </w:pPr>
      <w:hyperlink r:id="rId19" w:history="1">
        <w:r w:rsidRPr="000A50FF">
          <w:rPr>
            <w:rStyle w:val="Hyperlink"/>
          </w:rPr>
          <w:t>https://www.peterevansstudios.co.uk/</w:t>
        </w:r>
      </w:hyperlink>
    </w:p>
    <w:p w14:paraId="7D81F4BC" w14:textId="77777777" w:rsidR="0055607D" w:rsidRDefault="0055607D" w:rsidP="0055607D">
      <w:pPr>
        <w:jc w:val="center"/>
        <w:rPr>
          <w:rStyle w:val="oypena"/>
          <w:color w:val="000000"/>
        </w:rPr>
      </w:pPr>
    </w:p>
    <w:p w14:paraId="0721CF2F" w14:textId="7B9FFA2C" w:rsidR="00E30C39" w:rsidRDefault="00E30C39" w:rsidP="0055607D">
      <w:pPr>
        <w:jc w:val="center"/>
      </w:pPr>
      <w:hyperlink r:id="rId20" w:history="1">
        <w:r w:rsidRPr="000A50FF">
          <w:rPr>
            <w:rStyle w:val="Hyperlink"/>
          </w:rPr>
          <w:t>https://www.facebook.com/groups/934284610033248</w:t>
        </w:r>
      </w:hyperlink>
    </w:p>
    <w:p w14:paraId="3333F19A" w14:textId="2D31C2A0" w:rsidR="00E30C39" w:rsidRDefault="00E30C39" w:rsidP="0055607D">
      <w:pPr>
        <w:jc w:val="center"/>
      </w:pPr>
      <w:r>
        <w:t>The watchlist</w:t>
      </w:r>
    </w:p>
    <w:p w14:paraId="604D66A8" w14:textId="17615587" w:rsidR="00E30C39" w:rsidRDefault="00E30C39" w:rsidP="0055607D">
      <w:pPr>
        <w:jc w:val="center"/>
      </w:pPr>
      <w:hyperlink r:id="rId21" w:history="1">
        <w:r w:rsidRPr="000A50FF">
          <w:rPr>
            <w:rStyle w:val="Hyperlink"/>
          </w:rPr>
          <w:t>https://tvwatercooler.org/</w:t>
        </w:r>
      </w:hyperlink>
    </w:p>
    <w:p w14:paraId="1DA7D22E" w14:textId="677C4138" w:rsidR="00E30C39" w:rsidRDefault="00E30C39" w:rsidP="0055607D">
      <w:pPr>
        <w:jc w:val="center"/>
      </w:pPr>
      <w:r>
        <w:rPr>
          <w:noProof/>
        </w:rPr>
        <w:lastRenderedPageBreak/>
        <w:drawing>
          <wp:inline distT="0" distB="0" distL="0" distR="0" wp14:anchorId="19342E23" wp14:editId="21918A88">
            <wp:extent cx="3535680" cy="2141220"/>
            <wp:effectExtent l="0" t="0" r="7620" b="0"/>
            <wp:docPr id="21231362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5680" cy="2141220"/>
                    </a:xfrm>
                    <a:prstGeom prst="rect">
                      <a:avLst/>
                    </a:prstGeom>
                    <a:noFill/>
                    <a:ln>
                      <a:noFill/>
                    </a:ln>
                  </pic:spPr>
                </pic:pic>
              </a:graphicData>
            </a:graphic>
          </wp:inline>
        </w:drawing>
      </w:r>
      <w:r>
        <w:rPr>
          <w:noProof/>
        </w:rPr>
        <w:drawing>
          <wp:inline distT="0" distB="0" distL="0" distR="0" wp14:anchorId="5651CEA0" wp14:editId="41A2E0F2">
            <wp:extent cx="3954780" cy="1958340"/>
            <wp:effectExtent l="0" t="0" r="7620" b="3810"/>
            <wp:docPr id="17876940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54780" cy="1958340"/>
                    </a:xfrm>
                    <a:prstGeom prst="rect">
                      <a:avLst/>
                    </a:prstGeom>
                    <a:noFill/>
                    <a:ln>
                      <a:noFill/>
                    </a:ln>
                  </pic:spPr>
                </pic:pic>
              </a:graphicData>
            </a:graphic>
          </wp:inline>
        </w:drawing>
      </w:r>
      <w:r>
        <w:rPr>
          <w:noProof/>
        </w:rPr>
        <w:drawing>
          <wp:inline distT="0" distB="0" distL="0" distR="0" wp14:anchorId="0F3683BF" wp14:editId="07A9CC71">
            <wp:extent cx="3863340" cy="2331720"/>
            <wp:effectExtent l="0" t="0" r="3810" b="0"/>
            <wp:docPr id="300389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63340" cy="2331720"/>
                    </a:xfrm>
                    <a:prstGeom prst="rect">
                      <a:avLst/>
                    </a:prstGeom>
                    <a:noFill/>
                    <a:ln>
                      <a:noFill/>
                    </a:ln>
                  </pic:spPr>
                </pic:pic>
              </a:graphicData>
            </a:graphic>
          </wp:inline>
        </w:drawing>
      </w:r>
    </w:p>
    <w:p w14:paraId="248ED518" w14:textId="310B8D49" w:rsidR="00E30C39" w:rsidRDefault="00E30C39" w:rsidP="00E30C39">
      <w:pPr>
        <w:pStyle w:val="NormalWeb"/>
      </w:pPr>
      <w:r>
        <w:rPr>
          <w:noProof/>
        </w:rPr>
        <w:lastRenderedPageBreak/>
        <w:drawing>
          <wp:inline distT="0" distB="0" distL="0" distR="0" wp14:anchorId="5C8230B9" wp14:editId="1809DD32">
            <wp:extent cx="2476500" cy="3219450"/>
            <wp:effectExtent l="0" t="0" r="0" b="0"/>
            <wp:docPr id="666706031" name="Picture 1" descr="A book cover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06031" name="Picture 1" descr="A book cover of a construction projec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476500" cy="3219450"/>
                    </a:xfrm>
                    <a:prstGeom prst="rect">
                      <a:avLst/>
                    </a:prstGeom>
                  </pic:spPr>
                </pic:pic>
              </a:graphicData>
            </a:graphic>
          </wp:inline>
        </w:drawing>
      </w:r>
      <w:r>
        <w:rPr>
          <w:noProof/>
        </w:rPr>
        <w:drawing>
          <wp:inline distT="0" distB="0" distL="0" distR="0" wp14:anchorId="1B45E5B9" wp14:editId="394F0840">
            <wp:extent cx="548640" cy="676656"/>
            <wp:effectExtent l="0" t="0" r="3810" b="9525"/>
            <wp:docPr id="1429301862" name="Picture 2" descr="A book cover with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01862" name="Picture 2" descr="A book cover with pain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8640" cy="676656"/>
                    </a:xfrm>
                    <a:prstGeom prst="rect">
                      <a:avLst/>
                    </a:prstGeom>
                  </pic:spPr>
                </pic:pic>
              </a:graphicData>
            </a:graphic>
          </wp:inline>
        </w:drawing>
      </w:r>
      <w:r>
        <w:rPr>
          <w:noProof/>
        </w:rPr>
        <w:drawing>
          <wp:inline distT="0" distB="0" distL="0" distR="0" wp14:anchorId="7826EB57" wp14:editId="2996A469">
            <wp:extent cx="3724275" cy="4524375"/>
            <wp:effectExtent l="0" t="0" r="9525" b="9525"/>
            <wp:docPr id="915069955" name="Picture 3"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69955" name="Picture 3" descr="A book cover with tex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724275" cy="4524375"/>
                    </a:xfrm>
                    <a:prstGeom prst="rect">
                      <a:avLst/>
                    </a:prstGeom>
                  </pic:spPr>
                </pic:pic>
              </a:graphicData>
            </a:graphic>
          </wp:inline>
        </w:drawing>
      </w:r>
    </w:p>
    <w:p w14:paraId="7F89F881" w14:textId="1691B8E3" w:rsidR="00E30C39" w:rsidRDefault="00E30C39" w:rsidP="0055607D">
      <w:pPr>
        <w:jc w:val="center"/>
      </w:pPr>
      <w:r>
        <w:rPr>
          <w:noProof/>
        </w:rPr>
        <w:lastRenderedPageBreak/>
        <w:drawing>
          <wp:inline distT="0" distB="0" distL="0" distR="0" wp14:anchorId="346096A9" wp14:editId="5D22561A">
            <wp:extent cx="2857500" cy="3762375"/>
            <wp:effectExtent l="0" t="0" r="0" b="9525"/>
            <wp:docPr id="1050074531" name="Picture 4" descr="A person standing next to a painting 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74531" name="Picture 4" descr="A person standing next to a painting stand&#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857500" cy="3762375"/>
                    </a:xfrm>
                    <a:prstGeom prst="rect">
                      <a:avLst/>
                    </a:prstGeom>
                  </pic:spPr>
                </pic:pic>
              </a:graphicData>
            </a:graphic>
          </wp:inline>
        </w:drawing>
      </w:r>
    </w:p>
    <w:p w14:paraId="33FD41FA" w14:textId="77777777" w:rsidR="00E30C39" w:rsidRDefault="00E30C39" w:rsidP="00E30C39"/>
    <w:p w14:paraId="1F3DB923" w14:textId="1DF432A8" w:rsidR="00E30C39" w:rsidRDefault="00E30C39" w:rsidP="00E30C39">
      <w:pPr>
        <w:pStyle w:val="NormalWeb"/>
        <w:jc w:val="center"/>
      </w:pPr>
      <w:r>
        <w:t>•https://theatregreenbook.com/</w:t>
      </w:r>
    </w:p>
    <w:p w14:paraId="3C8F3695" w14:textId="684AA411" w:rsidR="00E30C39" w:rsidRDefault="00E30C39" w:rsidP="00E30C39">
      <w:pPr>
        <w:pStyle w:val="NormalWeb"/>
        <w:jc w:val="center"/>
      </w:pPr>
      <w:r>
        <w:t xml:space="preserve">https://theatregreenbook.com/sustainableproductions-toolkit/scenic-art/ </w:t>
      </w:r>
    </w:p>
    <w:p w14:paraId="74EDDCA8" w14:textId="77777777" w:rsidR="00E30C39" w:rsidRDefault="00E30C39" w:rsidP="00E30C39">
      <w:pPr>
        <w:pStyle w:val="NormalWeb"/>
        <w:jc w:val="center"/>
      </w:pPr>
      <w:r>
        <w:t xml:space="preserve">https://www.gov.uk/working-for-yourself </w:t>
      </w:r>
    </w:p>
    <w:p w14:paraId="0F0C5CA3" w14:textId="12850BA0" w:rsidR="00E30C39" w:rsidRDefault="00E30C39" w:rsidP="00E30C39">
      <w:pPr>
        <w:pStyle w:val="NormalWeb"/>
        <w:jc w:val="center"/>
      </w:pPr>
      <w:r>
        <w:t xml:space="preserve">https://taylortheatrics.com/2018/02/02/2018-02-02-must-haves-scenic-painting/ </w:t>
      </w:r>
    </w:p>
    <w:p w14:paraId="77A1BBAD" w14:textId="77777777" w:rsidR="00E30C39" w:rsidRDefault="00E30C39" w:rsidP="00E30C39">
      <w:pPr>
        <w:pStyle w:val="NormalWeb"/>
        <w:jc w:val="center"/>
      </w:pPr>
      <w:r>
        <w:t xml:space="preserve">https://www.1stformations.co.uk/blog/working-from-home-7-expenses-you-should-be-claiming/ </w:t>
      </w:r>
    </w:p>
    <w:p w14:paraId="7990BD51" w14:textId="77777777" w:rsidR="00E30C39" w:rsidRDefault="00E30C39" w:rsidP="00E30C39">
      <w:pPr>
        <w:pStyle w:val="NormalWeb"/>
        <w:jc w:val="center"/>
      </w:pPr>
      <w:r>
        <w:t xml:space="preserve">https://caseron.co.uk/work-from-home-allowance-calculator/ </w:t>
      </w:r>
    </w:p>
    <w:p w14:paraId="47854246" w14:textId="207CF428" w:rsidR="00E30C39" w:rsidRDefault="00E30C39" w:rsidP="00E30C39">
      <w:pPr>
        <w:pStyle w:val="NormalWeb"/>
        <w:jc w:val="center"/>
      </w:pPr>
      <w:r>
        <w:t xml:space="preserve">https://www.production-hive.co.uk/magazine </w:t>
      </w:r>
    </w:p>
    <w:p w14:paraId="08ED3516" w14:textId="77777777" w:rsidR="00E30C39" w:rsidRDefault="00E30C39" w:rsidP="00E30C39">
      <w:pPr>
        <w:pStyle w:val="NormalWeb"/>
        <w:jc w:val="center"/>
      </w:pPr>
    </w:p>
    <w:p w14:paraId="2321703B" w14:textId="54DB4001" w:rsidR="00E30C39" w:rsidRDefault="00E30C39" w:rsidP="00E30C39">
      <w:pPr>
        <w:pStyle w:val="NormalWeb"/>
        <w:jc w:val="center"/>
      </w:pPr>
      <w:r>
        <w:t>https://www.screenskills.com/online-learning/learning-modules/how-to-apply-for-work-in-the-screen-industries/</w:t>
      </w:r>
    </w:p>
    <w:p w14:paraId="6AAE04F9" w14:textId="041AD0DF" w:rsidR="00E30C39" w:rsidRDefault="00E30C39" w:rsidP="00E30C39">
      <w:pPr>
        <w:pStyle w:val="NormalWeb"/>
        <w:jc w:val="center"/>
      </w:pPr>
      <w:hyperlink r:id="rId29" w:history="1">
        <w:r w:rsidRPr="000A50FF">
          <w:rPr>
            <w:rStyle w:val="Hyperlink"/>
          </w:rPr>
          <w:t>https://www.screenskills.com/</w:t>
        </w:r>
      </w:hyperlink>
    </w:p>
    <w:p w14:paraId="16EAF95A" w14:textId="77777777" w:rsidR="00E30C39" w:rsidRDefault="00E30C39" w:rsidP="00E30C39">
      <w:pPr>
        <w:pStyle w:val="NormalWeb"/>
        <w:jc w:val="center"/>
      </w:pPr>
      <w:r>
        <w:t xml:space="preserve">https://www.facebook.com/groups/428917397284763/ </w:t>
      </w:r>
    </w:p>
    <w:p w14:paraId="68327B99" w14:textId="77777777" w:rsidR="00E30C39" w:rsidRDefault="00E30C39" w:rsidP="00E30C39">
      <w:pPr>
        <w:pStyle w:val="NormalWeb"/>
        <w:jc w:val="center"/>
      </w:pPr>
      <w:r>
        <w:t xml:space="preserve">https://www.crewrooms.uk/ </w:t>
      </w:r>
    </w:p>
    <w:p w14:paraId="722352DB" w14:textId="004A79E5" w:rsidR="00E30C39" w:rsidRDefault="00E30C39" w:rsidP="00E30C39">
      <w:pPr>
        <w:pStyle w:val="NormalWeb"/>
        <w:jc w:val="center"/>
      </w:pPr>
      <w:r>
        <w:lastRenderedPageBreak/>
        <w:t xml:space="preserve">https://www.facebook.com/groups/716652055074267/ </w:t>
      </w:r>
    </w:p>
    <w:p w14:paraId="27ABAE4D" w14:textId="44330954" w:rsidR="00E30C39" w:rsidRDefault="00E30C39" w:rsidP="00E30C39">
      <w:pPr>
        <w:pStyle w:val="NormalWeb"/>
        <w:jc w:val="center"/>
      </w:pPr>
      <w:r>
        <w:t xml:space="preserve">https://www.comfyworkers.com/en/industry/film-media-crew-accommodation </w:t>
      </w:r>
    </w:p>
    <w:p w14:paraId="797B8755" w14:textId="130D6577" w:rsidR="00E30C39" w:rsidRDefault="00E30C39" w:rsidP="00E30C39">
      <w:pPr>
        <w:pStyle w:val="NormalWeb"/>
        <w:jc w:val="center"/>
      </w:pPr>
      <w:hyperlink r:id="rId30" w:history="1">
        <w:r w:rsidRPr="000A50FF">
          <w:rPr>
            <w:rStyle w:val="Hyperlink"/>
          </w:rPr>
          <w:t>https://londontheatredigs.com/index.php/london-film-crew-digs/</w:t>
        </w:r>
      </w:hyperlink>
    </w:p>
    <w:p w14:paraId="293F54AC" w14:textId="77777777" w:rsidR="00E30C39" w:rsidRDefault="00E30C39" w:rsidP="00E30C39">
      <w:pPr>
        <w:pStyle w:val="NormalWeb"/>
        <w:jc w:val="center"/>
      </w:pPr>
    </w:p>
    <w:p w14:paraId="7D785E9A" w14:textId="77777777" w:rsidR="00417F7A" w:rsidRDefault="00E30C39" w:rsidP="00E30C39">
      <w:pPr>
        <w:pStyle w:val="NormalWeb"/>
        <w:jc w:val="center"/>
      </w:pPr>
      <w:r>
        <w:t xml:space="preserve">https://spectrum.rosco.com/index.php/2019/12/how-to-make-a-large-scale-wood-graining-tool </w:t>
      </w:r>
    </w:p>
    <w:p w14:paraId="7B3DABCC" w14:textId="77777777" w:rsidR="00417F7A" w:rsidRDefault="00E30C39" w:rsidP="00E30C39">
      <w:pPr>
        <w:pStyle w:val="NormalWeb"/>
        <w:jc w:val="center"/>
      </w:pPr>
      <w:r>
        <w:t xml:space="preserve">https://spectrum.rosco.com/ </w:t>
      </w:r>
    </w:p>
    <w:p w14:paraId="04D23E95" w14:textId="10B7825E" w:rsidR="00417F7A" w:rsidRDefault="00E30C39" w:rsidP="00E30C39">
      <w:pPr>
        <w:pStyle w:val="NormalWeb"/>
        <w:jc w:val="center"/>
      </w:pPr>
      <w:r>
        <w:t xml:space="preserve">https://taylortheatrics.com/2018/07/18/prop-making-must-haves/ </w:t>
      </w:r>
    </w:p>
    <w:p w14:paraId="46CCF5C3" w14:textId="77777777" w:rsidR="00417F7A" w:rsidRDefault="00E30C39" w:rsidP="00E30C39">
      <w:pPr>
        <w:pStyle w:val="NormalWeb"/>
        <w:jc w:val="center"/>
      </w:pPr>
      <w:r>
        <w:t xml:space="preserve">https://www.scenicpainters.com/ • https://www.youtube.com/@SetDesignChannel </w:t>
      </w:r>
    </w:p>
    <w:p w14:paraId="09A32507" w14:textId="77777777" w:rsidR="00417F7A" w:rsidRDefault="00E30C39" w:rsidP="00E30C39">
      <w:pPr>
        <w:pStyle w:val="NormalWeb"/>
        <w:jc w:val="center"/>
      </w:pPr>
      <w:r>
        <w:t xml:space="preserve">https://www.scenicassociation.co.uk/training </w:t>
      </w:r>
    </w:p>
    <w:p w14:paraId="159E704E" w14:textId="7A472C29" w:rsidR="00417F7A" w:rsidRDefault="00E30C39" w:rsidP="00E30C39">
      <w:pPr>
        <w:pStyle w:val="NormalWeb"/>
        <w:jc w:val="center"/>
      </w:pPr>
      <w:r>
        <w:t xml:space="preserve">•https://www.youtube.com/playlist?list=PL39C7B0CCE67102E3 national theatre </w:t>
      </w:r>
    </w:p>
    <w:p w14:paraId="4692AD03" w14:textId="4F4C49B0" w:rsidR="00E30C39" w:rsidRDefault="00417F7A" w:rsidP="00E30C39">
      <w:pPr>
        <w:pStyle w:val="NormalWeb"/>
        <w:jc w:val="center"/>
      </w:pPr>
      <w:hyperlink r:id="rId31" w:history="1">
        <w:r w:rsidRPr="000A50FF">
          <w:rPr>
            <w:rStyle w:val="Hyperlink"/>
          </w:rPr>
          <w:t>https://www.youtube.com/watch?v=uy8SiWGPI1I</w:t>
        </w:r>
      </w:hyperlink>
    </w:p>
    <w:p w14:paraId="28D819BB" w14:textId="77777777" w:rsidR="00417F7A" w:rsidRDefault="00417F7A" w:rsidP="00E30C39">
      <w:pPr>
        <w:pStyle w:val="NormalWeb"/>
        <w:jc w:val="center"/>
      </w:pPr>
    </w:p>
    <w:p w14:paraId="285B1A5E" w14:textId="77777777" w:rsidR="00417F7A" w:rsidRDefault="00417F7A" w:rsidP="00417F7A">
      <w:pPr>
        <w:pStyle w:val="NormalWeb"/>
        <w:jc w:val="center"/>
      </w:pPr>
      <w:r>
        <w:t xml:space="preserve">Online books pdfs. </w:t>
      </w:r>
    </w:p>
    <w:p w14:paraId="4885B73B" w14:textId="77777777" w:rsidR="00417F7A" w:rsidRDefault="00417F7A" w:rsidP="00417F7A">
      <w:pPr>
        <w:pStyle w:val="NormalWeb"/>
        <w:jc w:val="center"/>
      </w:pPr>
      <w:r>
        <w:t xml:space="preserve">https://api.pageplace.de/preview/DT0400.9781317384380_A28765194/preview-9781317384380_A28765194.pdf The craft and art of scenic design </w:t>
      </w:r>
    </w:p>
    <w:p w14:paraId="5EE88D7C" w14:textId="77777777" w:rsidR="00417F7A" w:rsidRDefault="00417F7A" w:rsidP="00417F7A">
      <w:pPr>
        <w:pStyle w:val="NormalWeb"/>
        <w:jc w:val="center"/>
      </w:pPr>
      <w:r>
        <w:t xml:space="preserve">https://booksite.elsevier.com/samplechapters/9780240804620/9780240804620.PDF Part one The Professional scenic artist </w:t>
      </w:r>
    </w:p>
    <w:p w14:paraId="09D98768" w14:textId="77777777" w:rsidR="00417F7A" w:rsidRDefault="00417F7A" w:rsidP="00417F7A">
      <w:pPr>
        <w:pStyle w:val="NormalWeb"/>
        <w:jc w:val="center"/>
      </w:pPr>
      <w:r>
        <w:t xml:space="preserve">https://portal.rcs.ac.uk/production/wp-content/uploads/sites/433/2016/11/Scenic-Art-Handbook.pdf Scenic art dept handbook </w:t>
      </w:r>
    </w:p>
    <w:p w14:paraId="33A4C07C" w14:textId="1A88B6CD" w:rsidR="00417F7A" w:rsidRDefault="00417F7A" w:rsidP="00417F7A">
      <w:pPr>
        <w:pStyle w:val="NormalWeb"/>
        <w:jc w:val="center"/>
      </w:pPr>
      <w:r>
        <w:t>https://www.oldvic.ac.uk/wp-content/uploads/2019/06/Scenic-Art-Equipment-List.pdf Scenic art equipment list</w:t>
      </w:r>
    </w:p>
    <w:p w14:paraId="28D9FE12" w14:textId="77777777" w:rsidR="00417F7A" w:rsidRDefault="00417F7A" w:rsidP="00417F7A">
      <w:pPr>
        <w:pStyle w:val="NormalWeb"/>
        <w:jc w:val="center"/>
      </w:pPr>
      <w:proofErr w:type="spellStart"/>
      <w:r>
        <w:t>Tiktok</w:t>
      </w:r>
      <w:proofErr w:type="spellEnd"/>
      <w:r>
        <w:t xml:space="preserve"> creators to </w:t>
      </w:r>
      <w:proofErr w:type="gramStart"/>
      <w:r>
        <w:t>follow</w:t>
      </w:r>
      <w:proofErr w:type="gramEnd"/>
      <w:r>
        <w:t xml:space="preserve"> </w:t>
      </w:r>
    </w:p>
    <w:p w14:paraId="4482618C" w14:textId="7E47209E" w:rsidR="00417F7A" w:rsidRDefault="00417F7A" w:rsidP="00417F7A">
      <w:pPr>
        <w:pStyle w:val="NormalWeb"/>
        <w:jc w:val="center"/>
      </w:pPr>
      <w:hyperlink r:id="rId32" w:history="1">
        <w:r w:rsidRPr="000A50FF">
          <w:rPr>
            <w:rStyle w:val="Hyperlink"/>
          </w:rPr>
          <w:t>https://www.tiktok.com/@imaginetheatre</w:t>
        </w:r>
      </w:hyperlink>
      <w:r>
        <w:t xml:space="preserve"> </w:t>
      </w:r>
    </w:p>
    <w:p w14:paraId="76390BDB" w14:textId="5585D88A" w:rsidR="00417F7A" w:rsidRDefault="00417F7A" w:rsidP="00417F7A">
      <w:pPr>
        <w:pStyle w:val="NormalWeb"/>
        <w:jc w:val="center"/>
      </w:pPr>
      <w:r>
        <w:t xml:space="preserve">https://www.tiktok.com/@jomopm – production manager </w:t>
      </w:r>
      <w:hyperlink r:id="rId33" w:history="1">
        <w:r w:rsidRPr="000A50FF">
          <w:rPr>
            <w:rStyle w:val="Hyperlink"/>
          </w:rPr>
          <w:t>https://www.tiktok.com/@trin.paints.signs</w:t>
        </w:r>
      </w:hyperlink>
      <w:r>
        <w:t xml:space="preserve"> </w:t>
      </w:r>
    </w:p>
    <w:p w14:paraId="32EFC202" w14:textId="1FC6308A" w:rsidR="00417F7A" w:rsidRDefault="00417F7A" w:rsidP="00417F7A">
      <w:pPr>
        <w:pStyle w:val="NormalWeb"/>
        <w:jc w:val="center"/>
      </w:pPr>
      <w:hyperlink r:id="rId34" w:history="1">
        <w:r w:rsidRPr="000A50FF">
          <w:rPr>
            <w:rStyle w:val="Hyperlink"/>
          </w:rPr>
          <w:t>https://www.tiktok.com/@rachelemillar</w:t>
        </w:r>
      </w:hyperlink>
      <w:r>
        <w:t xml:space="preserve"> </w:t>
      </w:r>
    </w:p>
    <w:p w14:paraId="5436B0FE" w14:textId="6F03270F" w:rsidR="00417F7A" w:rsidRDefault="00417F7A" w:rsidP="00417F7A">
      <w:pPr>
        <w:pStyle w:val="NormalWeb"/>
        <w:jc w:val="center"/>
      </w:pPr>
      <w:hyperlink r:id="rId35" w:history="1">
        <w:r w:rsidRPr="000A50FF">
          <w:rPr>
            <w:rStyle w:val="Hyperlink"/>
          </w:rPr>
          <w:t>https://www.tiktok.com/@unproductivebrothers</w:t>
        </w:r>
      </w:hyperlink>
      <w:r>
        <w:t xml:space="preserve"> </w:t>
      </w:r>
    </w:p>
    <w:p w14:paraId="7E0CAFE7" w14:textId="28A90742" w:rsidR="00417F7A" w:rsidRDefault="00417F7A" w:rsidP="00417F7A">
      <w:pPr>
        <w:pStyle w:val="NormalWeb"/>
        <w:jc w:val="center"/>
      </w:pPr>
      <w:hyperlink r:id="rId36" w:history="1">
        <w:r w:rsidRPr="000A50FF">
          <w:rPr>
            <w:rStyle w:val="Hyperlink"/>
          </w:rPr>
          <w:t>https://www.tiktok.com/@lyricsceneshop</w:t>
        </w:r>
      </w:hyperlink>
      <w:r>
        <w:t xml:space="preserve"> </w:t>
      </w:r>
    </w:p>
    <w:p w14:paraId="4AC2897A" w14:textId="2616BF39" w:rsidR="00417F7A" w:rsidRDefault="00417F7A" w:rsidP="00417F7A">
      <w:pPr>
        <w:pStyle w:val="NormalWeb"/>
        <w:jc w:val="center"/>
      </w:pPr>
      <w:hyperlink r:id="rId37" w:history="1">
        <w:r w:rsidRPr="000A50FF">
          <w:rPr>
            <w:rStyle w:val="Hyperlink"/>
          </w:rPr>
          <w:t>https://www.tiktok.com/@meredithwolting</w:t>
        </w:r>
      </w:hyperlink>
      <w:r>
        <w:t xml:space="preserve"> </w:t>
      </w:r>
    </w:p>
    <w:p w14:paraId="4D84869A" w14:textId="63919108" w:rsidR="00417F7A" w:rsidRDefault="00417F7A" w:rsidP="00417F7A">
      <w:pPr>
        <w:pStyle w:val="NormalWeb"/>
        <w:jc w:val="center"/>
      </w:pPr>
      <w:hyperlink r:id="rId38" w:history="1">
        <w:r w:rsidRPr="000A50FF">
          <w:rPr>
            <w:rStyle w:val="Hyperlink"/>
          </w:rPr>
          <w:t>https://www.tiktok.com/@maggiekearnan</w:t>
        </w:r>
      </w:hyperlink>
      <w:r>
        <w:t xml:space="preserve"> </w:t>
      </w:r>
    </w:p>
    <w:p w14:paraId="553CB8AF" w14:textId="06755BC9" w:rsidR="00417F7A" w:rsidRDefault="00417F7A" w:rsidP="00417F7A">
      <w:pPr>
        <w:pStyle w:val="NormalWeb"/>
        <w:jc w:val="center"/>
      </w:pPr>
      <w:hyperlink r:id="rId39" w:history="1">
        <w:r w:rsidRPr="000A50FF">
          <w:rPr>
            <w:rStyle w:val="Hyperlink"/>
          </w:rPr>
          <w:t>https://www.tiktok.com/@yesterdayspresent</w:t>
        </w:r>
      </w:hyperlink>
      <w:r>
        <w:t xml:space="preserve"> </w:t>
      </w:r>
    </w:p>
    <w:p w14:paraId="3A0F6856" w14:textId="200D0FEE" w:rsidR="00417F7A" w:rsidRDefault="00417F7A" w:rsidP="00417F7A">
      <w:pPr>
        <w:pStyle w:val="NormalWeb"/>
        <w:jc w:val="center"/>
      </w:pPr>
      <w:hyperlink r:id="rId40" w:history="1">
        <w:r w:rsidRPr="000A50FF">
          <w:rPr>
            <w:rStyle w:val="Hyperlink"/>
          </w:rPr>
          <w:t>https://www.tiktok.com/@ecctheatre</w:t>
        </w:r>
      </w:hyperlink>
      <w:r>
        <w:t xml:space="preserve"> </w:t>
      </w:r>
    </w:p>
    <w:p w14:paraId="3B257021" w14:textId="0298DAAC" w:rsidR="00417F7A" w:rsidRDefault="00417F7A" w:rsidP="00417F7A">
      <w:pPr>
        <w:pStyle w:val="NormalWeb"/>
        <w:jc w:val="center"/>
      </w:pPr>
      <w:hyperlink r:id="rId41" w:history="1">
        <w:r w:rsidRPr="000A50FF">
          <w:rPr>
            <w:rStyle w:val="Hyperlink"/>
          </w:rPr>
          <w:t>https://www.tiktok.com/@smiley__clown</w:t>
        </w:r>
      </w:hyperlink>
      <w:r>
        <w:t xml:space="preserve"> </w:t>
      </w:r>
    </w:p>
    <w:p w14:paraId="2D89F580" w14:textId="6D6D88E8" w:rsidR="00417F7A" w:rsidRDefault="00417F7A" w:rsidP="00417F7A">
      <w:pPr>
        <w:pStyle w:val="NormalWeb"/>
        <w:jc w:val="center"/>
      </w:pPr>
      <w:hyperlink r:id="rId42" w:history="1">
        <w:r w:rsidRPr="000A50FF">
          <w:rPr>
            <w:rStyle w:val="Hyperlink"/>
          </w:rPr>
          <w:t>https://www.tiktok.com/@itschristiegayle</w:t>
        </w:r>
      </w:hyperlink>
      <w:r>
        <w:t xml:space="preserve"> </w:t>
      </w:r>
    </w:p>
    <w:p w14:paraId="18546339" w14:textId="12688F4B" w:rsidR="00417F7A" w:rsidRDefault="00417F7A" w:rsidP="00417F7A">
      <w:pPr>
        <w:pStyle w:val="NormalWeb"/>
        <w:jc w:val="center"/>
      </w:pPr>
      <w:hyperlink r:id="rId43" w:history="1">
        <w:r w:rsidRPr="000A50FF">
          <w:rPr>
            <w:rStyle w:val="Hyperlink"/>
          </w:rPr>
          <w:t>https://www.tiktok.com/@artbywarsh</w:t>
        </w:r>
      </w:hyperlink>
    </w:p>
    <w:p w14:paraId="53A7A1E6" w14:textId="77777777" w:rsidR="00417F7A" w:rsidRDefault="00417F7A" w:rsidP="00417F7A">
      <w:pPr>
        <w:pStyle w:val="NormalWeb"/>
        <w:jc w:val="center"/>
      </w:pPr>
      <w:r>
        <w:t xml:space="preserve">Useful </w:t>
      </w:r>
      <w:proofErr w:type="spellStart"/>
      <w:r>
        <w:t>Youtube</w:t>
      </w:r>
      <w:proofErr w:type="spellEnd"/>
      <w:r>
        <w:t xml:space="preserve"> channels </w:t>
      </w:r>
    </w:p>
    <w:p w14:paraId="502C7913" w14:textId="3DA7358F" w:rsidR="00417F7A" w:rsidRDefault="00417F7A" w:rsidP="00417F7A">
      <w:pPr>
        <w:pStyle w:val="NormalWeb"/>
        <w:jc w:val="center"/>
      </w:pPr>
      <w:r>
        <w:t xml:space="preserve">Behind the </w:t>
      </w:r>
      <w:proofErr w:type="spellStart"/>
      <w:r>
        <w:t>Scenics</w:t>
      </w:r>
      <w:proofErr w:type="spellEnd"/>
      <w:r>
        <w:t xml:space="preserve"> - https://www.youtube.com/channel/UCCDp3ek1KsyJQtq8u2lb2dQ </w:t>
      </w:r>
    </w:p>
    <w:p w14:paraId="716E5F76" w14:textId="115D26D3" w:rsidR="00417F7A" w:rsidRDefault="00417F7A" w:rsidP="00417F7A">
      <w:pPr>
        <w:pStyle w:val="NormalWeb"/>
        <w:jc w:val="center"/>
      </w:pPr>
      <w:r>
        <w:t xml:space="preserve">https://www.youtube.com/@Iliketomakestuff – props </w:t>
      </w:r>
    </w:p>
    <w:p w14:paraId="7B513BB9" w14:textId="52BE7EAC" w:rsidR="00417F7A" w:rsidRDefault="00417F7A" w:rsidP="00417F7A">
      <w:pPr>
        <w:pStyle w:val="NormalWeb"/>
        <w:jc w:val="center"/>
      </w:pPr>
      <w:r>
        <w:t xml:space="preserve">https://www.youtube.com/@TheBigTiny – couple of set building videos </w:t>
      </w:r>
    </w:p>
    <w:p w14:paraId="58A01BF3" w14:textId="710E7083" w:rsidR="00417F7A" w:rsidRDefault="00417F7A" w:rsidP="00417F7A">
      <w:pPr>
        <w:pStyle w:val="NormalWeb"/>
        <w:jc w:val="center"/>
      </w:pPr>
      <w:r>
        <w:t xml:space="preserve">https://www.youtube.com/@AdenHynesSculptureStudios – sculpture work </w:t>
      </w:r>
    </w:p>
    <w:p w14:paraId="465F6E8A" w14:textId="77529291" w:rsidR="00417F7A" w:rsidRDefault="00417F7A" w:rsidP="00417F7A">
      <w:pPr>
        <w:pStyle w:val="NormalWeb"/>
        <w:jc w:val="center"/>
      </w:pPr>
      <w:r>
        <w:t xml:space="preserve">https://www.youtube.com/@belgradetheatre – has videos from panto </w:t>
      </w:r>
      <w:proofErr w:type="gramStart"/>
      <w:r>
        <w:t>designers</w:t>
      </w:r>
      <w:proofErr w:type="gramEnd"/>
      <w:r>
        <w:t xml:space="preserve"> </w:t>
      </w:r>
    </w:p>
    <w:p w14:paraId="26C53A19" w14:textId="35CDBB70" w:rsidR="00417F7A" w:rsidRDefault="00417F7A" w:rsidP="00417F7A">
      <w:pPr>
        <w:pStyle w:val="NormalWeb"/>
        <w:jc w:val="center"/>
      </w:pPr>
      <w:r>
        <w:t xml:space="preserve">https://www.youtube.com/@HollywoodHaunter – </w:t>
      </w:r>
      <w:proofErr w:type="spellStart"/>
      <w:r>
        <w:t>hardcoating</w:t>
      </w:r>
      <w:proofErr w:type="spellEnd"/>
      <w:r>
        <w:t xml:space="preserve"> techniques </w:t>
      </w:r>
    </w:p>
    <w:p w14:paraId="452BCC56" w14:textId="3C4AE11A" w:rsidR="00417F7A" w:rsidRDefault="00417F7A" w:rsidP="00417F7A">
      <w:pPr>
        <w:pStyle w:val="NormalWeb"/>
        <w:jc w:val="center"/>
      </w:pPr>
      <w:r>
        <w:t xml:space="preserve">https://www.youtube.com/@VanOaksProps – scenic techniques </w:t>
      </w:r>
    </w:p>
    <w:p w14:paraId="2E85AFFB" w14:textId="59BCEF59" w:rsidR="00417F7A" w:rsidRDefault="00417F7A" w:rsidP="00417F7A">
      <w:pPr>
        <w:pStyle w:val="NormalWeb"/>
        <w:jc w:val="center"/>
      </w:pPr>
      <w:r>
        <w:t xml:space="preserve">https://www.youtube.com/@StiltbeastStudios – </w:t>
      </w:r>
      <w:proofErr w:type="spellStart"/>
      <w:r>
        <w:t>promaking</w:t>
      </w:r>
      <w:proofErr w:type="spellEnd"/>
      <w:r>
        <w:t xml:space="preserve"> on the cheap </w:t>
      </w:r>
    </w:p>
    <w:p w14:paraId="3B859588" w14:textId="0EC6683D" w:rsidR="00417F7A" w:rsidRDefault="00417F7A" w:rsidP="00417F7A">
      <w:pPr>
        <w:pStyle w:val="NormalWeb"/>
        <w:jc w:val="center"/>
      </w:pPr>
      <w:r>
        <w:t xml:space="preserve">https://www.youtube.com/@theunemployedpropguy3188 – scenic techniques </w:t>
      </w:r>
    </w:p>
    <w:p w14:paraId="23BD615A" w14:textId="16BFDA41" w:rsidR="00417F7A" w:rsidRDefault="00417F7A" w:rsidP="00417F7A">
      <w:pPr>
        <w:pStyle w:val="NormalWeb"/>
        <w:jc w:val="center"/>
      </w:pPr>
      <w:r>
        <w:t xml:space="preserve">https://www.youtube.com/@smoothon – product information </w:t>
      </w:r>
    </w:p>
    <w:p w14:paraId="3D2853A8" w14:textId="77777777" w:rsidR="00417F7A" w:rsidRDefault="00417F7A" w:rsidP="00417F7A">
      <w:pPr>
        <w:pStyle w:val="NormalWeb"/>
        <w:jc w:val="center"/>
      </w:pPr>
      <w:r>
        <w:t xml:space="preserve">https://www.youtube.com/@FlintsTheatricalChandlers – flints own </w:t>
      </w:r>
      <w:proofErr w:type="spellStart"/>
      <w:r>
        <w:t>youtube</w:t>
      </w:r>
      <w:proofErr w:type="spellEnd"/>
    </w:p>
    <w:p w14:paraId="13F4AE11" w14:textId="425A2516" w:rsidR="00417F7A" w:rsidRDefault="00417F7A" w:rsidP="00417F7A">
      <w:pPr>
        <w:pStyle w:val="NormalWeb"/>
        <w:jc w:val="center"/>
      </w:pPr>
      <w:hyperlink r:id="rId44" w:history="1">
        <w:r w:rsidRPr="000A50FF">
          <w:rPr>
            <w:rStyle w:val="Hyperlink"/>
          </w:rPr>
          <w:t>https://www.acas.org.uk/non-disclosure-agreements</w:t>
        </w:r>
      </w:hyperlink>
    </w:p>
    <w:p w14:paraId="3A23A6A8" w14:textId="77777777" w:rsidR="00417F7A" w:rsidRDefault="00417F7A" w:rsidP="00417F7A">
      <w:pPr>
        <w:pStyle w:val="NormalWeb"/>
        <w:jc w:val="center"/>
      </w:pPr>
    </w:p>
    <w:p w14:paraId="05E22F0A" w14:textId="793998E0" w:rsidR="00417F7A" w:rsidRDefault="00417F7A" w:rsidP="00417F7A">
      <w:pPr>
        <w:pStyle w:val="NormalWeb"/>
        <w:jc w:val="center"/>
      </w:pPr>
      <w:r>
        <w:t xml:space="preserve">GDPR Statement - This document may be kept on file and distributed for employment purposes  </w:t>
      </w:r>
    </w:p>
    <w:p w14:paraId="630C6277" w14:textId="77777777" w:rsidR="00417F7A" w:rsidRDefault="00417F7A" w:rsidP="00417F7A">
      <w:pPr>
        <w:pStyle w:val="NormalWeb"/>
        <w:jc w:val="center"/>
      </w:pPr>
    </w:p>
    <w:p w14:paraId="326D3363" w14:textId="77777777" w:rsidR="00417F7A" w:rsidRDefault="00417F7A" w:rsidP="00417F7A">
      <w:pPr>
        <w:pStyle w:val="NormalWeb"/>
        <w:jc w:val="center"/>
      </w:pPr>
    </w:p>
    <w:p w14:paraId="161BD324" w14:textId="77777777" w:rsidR="00417F7A" w:rsidRDefault="00417F7A" w:rsidP="00E30C39">
      <w:pPr>
        <w:pStyle w:val="NormalWeb"/>
        <w:jc w:val="center"/>
      </w:pPr>
    </w:p>
    <w:p w14:paraId="0422BC5A" w14:textId="77777777" w:rsidR="00E30C39" w:rsidRDefault="00E30C39" w:rsidP="00E30C39">
      <w:pPr>
        <w:pStyle w:val="NormalWeb"/>
        <w:jc w:val="center"/>
      </w:pPr>
    </w:p>
    <w:p w14:paraId="70D2B53F" w14:textId="77777777" w:rsidR="00E30C39" w:rsidRDefault="00E30C39" w:rsidP="00E30C39">
      <w:pPr>
        <w:pStyle w:val="NormalWeb"/>
        <w:jc w:val="center"/>
      </w:pPr>
    </w:p>
    <w:p w14:paraId="7F167705" w14:textId="77777777" w:rsidR="00E30C39" w:rsidRDefault="00E30C39" w:rsidP="00E30C39">
      <w:pPr>
        <w:pStyle w:val="NormalWeb"/>
        <w:jc w:val="center"/>
      </w:pPr>
    </w:p>
    <w:p w14:paraId="3C5372E3" w14:textId="77777777" w:rsidR="00E30C39" w:rsidRPr="00E30C39" w:rsidRDefault="00E30C39" w:rsidP="00E30C39">
      <w:pPr>
        <w:jc w:val="center"/>
      </w:pPr>
    </w:p>
    <w:sectPr w:rsidR="00E30C39" w:rsidRPr="00E30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7D"/>
    <w:rsid w:val="00417F7A"/>
    <w:rsid w:val="0055607D"/>
    <w:rsid w:val="006406BD"/>
    <w:rsid w:val="00BC186B"/>
    <w:rsid w:val="00CB7D1A"/>
    <w:rsid w:val="00E3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42C1D"/>
  <w15:chartTrackingRefBased/>
  <w15:docId w15:val="{CD7B64AC-B7DB-4DFF-9A1A-C95C2AF9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60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607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607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607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6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07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60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607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607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607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6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07D"/>
    <w:rPr>
      <w:rFonts w:eastAsiaTheme="majorEastAsia" w:cstheme="majorBidi"/>
      <w:color w:val="272727" w:themeColor="text1" w:themeTint="D8"/>
    </w:rPr>
  </w:style>
  <w:style w:type="paragraph" w:styleId="Title">
    <w:name w:val="Title"/>
    <w:basedOn w:val="Normal"/>
    <w:next w:val="Normal"/>
    <w:link w:val="TitleChar"/>
    <w:uiPriority w:val="10"/>
    <w:qFormat/>
    <w:rsid w:val="00556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07D"/>
    <w:pPr>
      <w:spacing w:before="160"/>
      <w:jc w:val="center"/>
    </w:pPr>
    <w:rPr>
      <w:i/>
      <w:iCs/>
      <w:color w:val="404040" w:themeColor="text1" w:themeTint="BF"/>
    </w:rPr>
  </w:style>
  <w:style w:type="character" w:customStyle="1" w:styleId="QuoteChar">
    <w:name w:val="Quote Char"/>
    <w:basedOn w:val="DefaultParagraphFont"/>
    <w:link w:val="Quote"/>
    <w:uiPriority w:val="29"/>
    <w:rsid w:val="0055607D"/>
    <w:rPr>
      <w:i/>
      <w:iCs/>
      <w:color w:val="404040" w:themeColor="text1" w:themeTint="BF"/>
    </w:rPr>
  </w:style>
  <w:style w:type="paragraph" w:styleId="ListParagraph">
    <w:name w:val="List Paragraph"/>
    <w:basedOn w:val="Normal"/>
    <w:uiPriority w:val="34"/>
    <w:qFormat/>
    <w:rsid w:val="0055607D"/>
    <w:pPr>
      <w:ind w:left="720"/>
      <w:contextualSpacing/>
    </w:pPr>
  </w:style>
  <w:style w:type="character" w:styleId="IntenseEmphasis">
    <w:name w:val="Intense Emphasis"/>
    <w:basedOn w:val="DefaultParagraphFont"/>
    <w:uiPriority w:val="21"/>
    <w:qFormat/>
    <w:rsid w:val="0055607D"/>
    <w:rPr>
      <w:i/>
      <w:iCs/>
      <w:color w:val="2E74B5" w:themeColor="accent1" w:themeShade="BF"/>
    </w:rPr>
  </w:style>
  <w:style w:type="paragraph" w:styleId="IntenseQuote">
    <w:name w:val="Intense Quote"/>
    <w:basedOn w:val="Normal"/>
    <w:next w:val="Normal"/>
    <w:link w:val="IntenseQuoteChar"/>
    <w:uiPriority w:val="30"/>
    <w:qFormat/>
    <w:rsid w:val="005560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607D"/>
    <w:rPr>
      <w:i/>
      <w:iCs/>
      <w:color w:val="2E74B5" w:themeColor="accent1" w:themeShade="BF"/>
    </w:rPr>
  </w:style>
  <w:style w:type="character" w:styleId="IntenseReference">
    <w:name w:val="Intense Reference"/>
    <w:basedOn w:val="DefaultParagraphFont"/>
    <w:uiPriority w:val="32"/>
    <w:qFormat/>
    <w:rsid w:val="0055607D"/>
    <w:rPr>
      <w:b/>
      <w:bCs/>
      <w:smallCaps/>
      <w:color w:val="2E74B5" w:themeColor="accent1" w:themeShade="BF"/>
      <w:spacing w:val="5"/>
    </w:rPr>
  </w:style>
  <w:style w:type="character" w:styleId="Hyperlink">
    <w:name w:val="Hyperlink"/>
    <w:basedOn w:val="DefaultParagraphFont"/>
    <w:uiPriority w:val="99"/>
    <w:unhideWhenUsed/>
    <w:rsid w:val="0055607D"/>
    <w:rPr>
      <w:color w:val="0563C1" w:themeColor="hyperlink"/>
      <w:u w:val="single"/>
    </w:rPr>
  </w:style>
  <w:style w:type="character" w:styleId="UnresolvedMention">
    <w:name w:val="Unresolved Mention"/>
    <w:basedOn w:val="DefaultParagraphFont"/>
    <w:uiPriority w:val="99"/>
    <w:semiHidden/>
    <w:unhideWhenUsed/>
    <w:rsid w:val="0055607D"/>
    <w:rPr>
      <w:color w:val="605E5C"/>
      <w:shd w:val="clear" w:color="auto" w:fill="E1DFDD"/>
    </w:rPr>
  </w:style>
  <w:style w:type="paragraph" w:styleId="NormalWeb">
    <w:name w:val="Normal (Web)"/>
    <w:basedOn w:val="Normal"/>
    <w:uiPriority w:val="99"/>
    <w:semiHidden/>
    <w:unhideWhenUsed/>
    <w:rsid w:val="005560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5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019">
      <w:bodyDiv w:val="1"/>
      <w:marLeft w:val="0"/>
      <w:marRight w:val="0"/>
      <w:marTop w:val="0"/>
      <w:marBottom w:val="0"/>
      <w:divBdr>
        <w:top w:val="none" w:sz="0" w:space="0" w:color="auto"/>
        <w:left w:val="none" w:sz="0" w:space="0" w:color="auto"/>
        <w:bottom w:val="none" w:sz="0" w:space="0" w:color="auto"/>
        <w:right w:val="none" w:sz="0" w:space="0" w:color="auto"/>
      </w:divBdr>
      <w:divsChild>
        <w:div w:id="1157109405">
          <w:marLeft w:val="0"/>
          <w:marRight w:val="0"/>
          <w:marTop w:val="0"/>
          <w:marBottom w:val="0"/>
          <w:divBdr>
            <w:top w:val="none" w:sz="0" w:space="0" w:color="auto"/>
            <w:left w:val="none" w:sz="0" w:space="0" w:color="auto"/>
            <w:bottom w:val="none" w:sz="0" w:space="0" w:color="auto"/>
            <w:right w:val="none" w:sz="0" w:space="0" w:color="auto"/>
          </w:divBdr>
        </w:div>
      </w:divsChild>
    </w:div>
    <w:div w:id="289094435">
      <w:bodyDiv w:val="1"/>
      <w:marLeft w:val="0"/>
      <w:marRight w:val="0"/>
      <w:marTop w:val="0"/>
      <w:marBottom w:val="0"/>
      <w:divBdr>
        <w:top w:val="none" w:sz="0" w:space="0" w:color="auto"/>
        <w:left w:val="none" w:sz="0" w:space="0" w:color="auto"/>
        <w:bottom w:val="none" w:sz="0" w:space="0" w:color="auto"/>
        <w:right w:val="none" w:sz="0" w:space="0" w:color="auto"/>
      </w:divBdr>
      <w:divsChild>
        <w:div w:id="1023820338">
          <w:marLeft w:val="0"/>
          <w:marRight w:val="0"/>
          <w:marTop w:val="0"/>
          <w:marBottom w:val="0"/>
          <w:divBdr>
            <w:top w:val="none" w:sz="0" w:space="0" w:color="auto"/>
            <w:left w:val="none" w:sz="0" w:space="0" w:color="auto"/>
            <w:bottom w:val="none" w:sz="0" w:space="0" w:color="auto"/>
            <w:right w:val="none" w:sz="0" w:space="0" w:color="auto"/>
          </w:divBdr>
        </w:div>
      </w:divsChild>
    </w:div>
    <w:div w:id="326717282">
      <w:bodyDiv w:val="1"/>
      <w:marLeft w:val="0"/>
      <w:marRight w:val="0"/>
      <w:marTop w:val="0"/>
      <w:marBottom w:val="0"/>
      <w:divBdr>
        <w:top w:val="none" w:sz="0" w:space="0" w:color="auto"/>
        <w:left w:val="none" w:sz="0" w:space="0" w:color="auto"/>
        <w:bottom w:val="none" w:sz="0" w:space="0" w:color="auto"/>
        <w:right w:val="none" w:sz="0" w:space="0" w:color="auto"/>
      </w:divBdr>
      <w:divsChild>
        <w:div w:id="199168238">
          <w:marLeft w:val="0"/>
          <w:marRight w:val="0"/>
          <w:marTop w:val="0"/>
          <w:marBottom w:val="0"/>
          <w:divBdr>
            <w:top w:val="none" w:sz="0" w:space="0" w:color="auto"/>
            <w:left w:val="none" w:sz="0" w:space="0" w:color="auto"/>
            <w:bottom w:val="none" w:sz="0" w:space="0" w:color="auto"/>
            <w:right w:val="none" w:sz="0" w:space="0" w:color="auto"/>
          </w:divBdr>
        </w:div>
      </w:divsChild>
    </w:div>
    <w:div w:id="333534342">
      <w:bodyDiv w:val="1"/>
      <w:marLeft w:val="0"/>
      <w:marRight w:val="0"/>
      <w:marTop w:val="0"/>
      <w:marBottom w:val="0"/>
      <w:divBdr>
        <w:top w:val="none" w:sz="0" w:space="0" w:color="auto"/>
        <w:left w:val="none" w:sz="0" w:space="0" w:color="auto"/>
        <w:bottom w:val="none" w:sz="0" w:space="0" w:color="auto"/>
        <w:right w:val="none" w:sz="0" w:space="0" w:color="auto"/>
      </w:divBdr>
      <w:divsChild>
        <w:div w:id="1614555933">
          <w:marLeft w:val="0"/>
          <w:marRight w:val="0"/>
          <w:marTop w:val="0"/>
          <w:marBottom w:val="0"/>
          <w:divBdr>
            <w:top w:val="none" w:sz="0" w:space="0" w:color="auto"/>
            <w:left w:val="none" w:sz="0" w:space="0" w:color="auto"/>
            <w:bottom w:val="none" w:sz="0" w:space="0" w:color="auto"/>
            <w:right w:val="none" w:sz="0" w:space="0" w:color="auto"/>
          </w:divBdr>
        </w:div>
      </w:divsChild>
    </w:div>
    <w:div w:id="442771494">
      <w:bodyDiv w:val="1"/>
      <w:marLeft w:val="0"/>
      <w:marRight w:val="0"/>
      <w:marTop w:val="0"/>
      <w:marBottom w:val="0"/>
      <w:divBdr>
        <w:top w:val="none" w:sz="0" w:space="0" w:color="auto"/>
        <w:left w:val="none" w:sz="0" w:space="0" w:color="auto"/>
        <w:bottom w:val="none" w:sz="0" w:space="0" w:color="auto"/>
        <w:right w:val="none" w:sz="0" w:space="0" w:color="auto"/>
      </w:divBdr>
      <w:divsChild>
        <w:div w:id="31729350">
          <w:marLeft w:val="0"/>
          <w:marRight w:val="0"/>
          <w:marTop w:val="0"/>
          <w:marBottom w:val="0"/>
          <w:divBdr>
            <w:top w:val="none" w:sz="0" w:space="0" w:color="auto"/>
            <w:left w:val="none" w:sz="0" w:space="0" w:color="auto"/>
            <w:bottom w:val="none" w:sz="0" w:space="0" w:color="auto"/>
            <w:right w:val="none" w:sz="0" w:space="0" w:color="auto"/>
          </w:divBdr>
        </w:div>
      </w:divsChild>
    </w:div>
    <w:div w:id="729380223">
      <w:bodyDiv w:val="1"/>
      <w:marLeft w:val="0"/>
      <w:marRight w:val="0"/>
      <w:marTop w:val="0"/>
      <w:marBottom w:val="0"/>
      <w:divBdr>
        <w:top w:val="none" w:sz="0" w:space="0" w:color="auto"/>
        <w:left w:val="none" w:sz="0" w:space="0" w:color="auto"/>
        <w:bottom w:val="none" w:sz="0" w:space="0" w:color="auto"/>
        <w:right w:val="none" w:sz="0" w:space="0" w:color="auto"/>
      </w:divBdr>
      <w:divsChild>
        <w:div w:id="1909539248">
          <w:marLeft w:val="0"/>
          <w:marRight w:val="0"/>
          <w:marTop w:val="0"/>
          <w:marBottom w:val="0"/>
          <w:divBdr>
            <w:top w:val="none" w:sz="0" w:space="0" w:color="auto"/>
            <w:left w:val="none" w:sz="0" w:space="0" w:color="auto"/>
            <w:bottom w:val="none" w:sz="0" w:space="0" w:color="auto"/>
            <w:right w:val="none" w:sz="0" w:space="0" w:color="auto"/>
          </w:divBdr>
        </w:div>
      </w:divsChild>
    </w:div>
    <w:div w:id="7415595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851">
          <w:marLeft w:val="0"/>
          <w:marRight w:val="0"/>
          <w:marTop w:val="0"/>
          <w:marBottom w:val="0"/>
          <w:divBdr>
            <w:top w:val="none" w:sz="0" w:space="0" w:color="auto"/>
            <w:left w:val="none" w:sz="0" w:space="0" w:color="auto"/>
            <w:bottom w:val="none" w:sz="0" w:space="0" w:color="auto"/>
            <w:right w:val="none" w:sz="0" w:space="0" w:color="auto"/>
          </w:divBdr>
        </w:div>
      </w:divsChild>
    </w:div>
    <w:div w:id="1030036171">
      <w:bodyDiv w:val="1"/>
      <w:marLeft w:val="0"/>
      <w:marRight w:val="0"/>
      <w:marTop w:val="0"/>
      <w:marBottom w:val="0"/>
      <w:divBdr>
        <w:top w:val="none" w:sz="0" w:space="0" w:color="auto"/>
        <w:left w:val="none" w:sz="0" w:space="0" w:color="auto"/>
        <w:bottom w:val="none" w:sz="0" w:space="0" w:color="auto"/>
        <w:right w:val="none" w:sz="0" w:space="0" w:color="auto"/>
      </w:divBdr>
      <w:divsChild>
        <w:div w:id="65690609">
          <w:marLeft w:val="0"/>
          <w:marRight w:val="0"/>
          <w:marTop w:val="0"/>
          <w:marBottom w:val="0"/>
          <w:divBdr>
            <w:top w:val="none" w:sz="0" w:space="0" w:color="auto"/>
            <w:left w:val="none" w:sz="0" w:space="0" w:color="auto"/>
            <w:bottom w:val="none" w:sz="0" w:space="0" w:color="auto"/>
            <w:right w:val="none" w:sz="0" w:space="0" w:color="auto"/>
          </w:divBdr>
        </w:div>
      </w:divsChild>
    </w:div>
    <w:div w:id="1125391993">
      <w:bodyDiv w:val="1"/>
      <w:marLeft w:val="0"/>
      <w:marRight w:val="0"/>
      <w:marTop w:val="0"/>
      <w:marBottom w:val="0"/>
      <w:divBdr>
        <w:top w:val="none" w:sz="0" w:space="0" w:color="auto"/>
        <w:left w:val="none" w:sz="0" w:space="0" w:color="auto"/>
        <w:bottom w:val="none" w:sz="0" w:space="0" w:color="auto"/>
        <w:right w:val="none" w:sz="0" w:space="0" w:color="auto"/>
      </w:divBdr>
      <w:divsChild>
        <w:div w:id="9525106">
          <w:marLeft w:val="0"/>
          <w:marRight w:val="0"/>
          <w:marTop w:val="0"/>
          <w:marBottom w:val="0"/>
          <w:divBdr>
            <w:top w:val="none" w:sz="0" w:space="0" w:color="auto"/>
            <w:left w:val="none" w:sz="0" w:space="0" w:color="auto"/>
            <w:bottom w:val="none" w:sz="0" w:space="0" w:color="auto"/>
            <w:right w:val="none" w:sz="0" w:space="0" w:color="auto"/>
          </w:divBdr>
        </w:div>
      </w:divsChild>
    </w:div>
    <w:div w:id="1239557810">
      <w:bodyDiv w:val="1"/>
      <w:marLeft w:val="0"/>
      <w:marRight w:val="0"/>
      <w:marTop w:val="0"/>
      <w:marBottom w:val="0"/>
      <w:divBdr>
        <w:top w:val="none" w:sz="0" w:space="0" w:color="auto"/>
        <w:left w:val="none" w:sz="0" w:space="0" w:color="auto"/>
        <w:bottom w:val="none" w:sz="0" w:space="0" w:color="auto"/>
        <w:right w:val="none" w:sz="0" w:space="0" w:color="auto"/>
      </w:divBdr>
      <w:divsChild>
        <w:div w:id="1534726757">
          <w:marLeft w:val="0"/>
          <w:marRight w:val="0"/>
          <w:marTop w:val="0"/>
          <w:marBottom w:val="0"/>
          <w:divBdr>
            <w:top w:val="none" w:sz="0" w:space="0" w:color="auto"/>
            <w:left w:val="none" w:sz="0" w:space="0" w:color="auto"/>
            <w:bottom w:val="none" w:sz="0" w:space="0" w:color="auto"/>
            <w:right w:val="none" w:sz="0" w:space="0" w:color="auto"/>
          </w:divBdr>
        </w:div>
      </w:divsChild>
    </w:div>
    <w:div w:id="1272980295">
      <w:bodyDiv w:val="1"/>
      <w:marLeft w:val="0"/>
      <w:marRight w:val="0"/>
      <w:marTop w:val="0"/>
      <w:marBottom w:val="0"/>
      <w:divBdr>
        <w:top w:val="none" w:sz="0" w:space="0" w:color="auto"/>
        <w:left w:val="none" w:sz="0" w:space="0" w:color="auto"/>
        <w:bottom w:val="none" w:sz="0" w:space="0" w:color="auto"/>
        <w:right w:val="none" w:sz="0" w:space="0" w:color="auto"/>
      </w:divBdr>
      <w:divsChild>
        <w:div w:id="1954828102">
          <w:marLeft w:val="0"/>
          <w:marRight w:val="0"/>
          <w:marTop w:val="0"/>
          <w:marBottom w:val="0"/>
          <w:divBdr>
            <w:top w:val="none" w:sz="0" w:space="0" w:color="auto"/>
            <w:left w:val="none" w:sz="0" w:space="0" w:color="auto"/>
            <w:bottom w:val="none" w:sz="0" w:space="0" w:color="auto"/>
            <w:right w:val="none" w:sz="0" w:space="0" w:color="auto"/>
          </w:divBdr>
        </w:div>
      </w:divsChild>
    </w:div>
    <w:div w:id="1297685030">
      <w:bodyDiv w:val="1"/>
      <w:marLeft w:val="0"/>
      <w:marRight w:val="0"/>
      <w:marTop w:val="0"/>
      <w:marBottom w:val="0"/>
      <w:divBdr>
        <w:top w:val="none" w:sz="0" w:space="0" w:color="auto"/>
        <w:left w:val="none" w:sz="0" w:space="0" w:color="auto"/>
        <w:bottom w:val="none" w:sz="0" w:space="0" w:color="auto"/>
        <w:right w:val="none" w:sz="0" w:space="0" w:color="auto"/>
      </w:divBdr>
      <w:divsChild>
        <w:div w:id="6333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working-for-yourself" TargetMode="External"/><Relationship Id="rId18" Type="http://schemas.openxmlformats.org/officeDocument/2006/relationships/hyperlink" Target="https://www.flints.co.uk/" TargetMode="External"/><Relationship Id="rId26" Type="http://schemas.openxmlformats.org/officeDocument/2006/relationships/image" Target="media/image5.jpeg"/><Relationship Id="rId39" Type="http://schemas.openxmlformats.org/officeDocument/2006/relationships/hyperlink" Target="https://www.tiktok.com/@yesterdayspresent" TargetMode="External"/><Relationship Id="rId21" Type="http://schemas.openxmlformats.org/officeDocument/2006/relationships/hyperlink" Target="https://tvwatercooler.org/" TargetMode="External"/><Relationship Id="rId34" Type="http://schemas.openxmlformats.org/officeDocument/2006/relationships/hyperlink" Target="https://www.tiktok.com/@rachelemillar" TargetMode="External"/><Relationship Id="rId42" Type="http://schemas.openxmlformats.org/officeDocument/2006/relationships/hyperlink" Target="https://www.tiktok.com/@itschristiegayle" TargetMode="External"/><Relationship Id="rId7" Type="http://schemas.openxmlformats.org/officeDocument/2006/relationships/hyperlink" Target="https://bectu.org.uk/topic/pensions-and-retirement/" TargetMode="External"/><Relationship Id="rId2" Type="http://schemas.openxmlformats.org/officeDocument/2006/relationships/settings" Target="settings.xml"/><Relationship Id="rId16" Type="http://schemas.openxmlformats.org/officeDocument/2006/relationships/hyperlink" Target="https://www.scenicguild.org/" TargetMode="External"/><Relationship Id="rId29" Type="http://schemas.openxmlformats.org/officeDocument/2006/relationships/hyperlink" Target="https://www.screenskills.com/" TargetMode="External"/><Relationship Id="rId1" Type="http://schemas.openxmlformats.org/officeDocument/2006/relationships/styles" Target="styles.xml"/><Relationship Id="rId6" Type="http://schemas.openxmlformats.org/officeDocument/2006/relationships/hyperlink" Target="https://bectu.org.uk/article/what-constitutes-a-contract/" TargetMode="External"/><Relationship Id="rId11" Type="http://schemas.openxmlformats.org/officeDocument/2006/relationships/hyperlink" Target="https://www.gov.uk/national-insurance/how-much-you-pay" TargetMode="External"/><Relationship Id="rId24" Type="http://schemas.openxmlformats.org/officeDocument/2006/relationships/image" Target="media/image3.png"/><Relationship Id="rId32" Type="http://schemas.openxmlformats.org/officeDocument/2006/relationships/hyperlink" Target="https://www.tiktok.com/@imaginetheatre" TargetMode="External"/><Relationship Id="rId37" Type="http://schemas.openxmlformats.org/officeDocument/2006/relationships/hyperlink" Target="https://www.tiktok.com/@meredithwolting" TargetMode="External"/><Relationship Id="rId40" Type="http://schemas.openxmlformats.org/officeDocument/2006/relationships/hyperlink" Target="https://www.tiktok.com/@ecctheatre" TargetMode="External"/><Relationship Id="rId45" Type="http://schemas.openxmlformats.org/officeDocument/2006/relationships/fontTable" Target="fontTable.xml"/><Relationship Id="rId5" Type="http://schemas.openxmlformats.org/officeDocument/2006/relationships/hyperlink" Target="https://bectu.org.uk/topic/contracts/" TargetMode="External"/><Relationship Id="rId15" Type="http://schemas.openxmlformats.org/officeDocument/2006/relationships/hyperlink" Target="https://www.scenicassociation.co.uk/" TargetMode="External"/><Relationship Id="rId23" Type="http://schemas.openxmlformats.org/officeDocument/2006/relationships/image" Target="media/image2.png"/><Relationship Id="rId28" Type="http://schemas.openxmlformats.org/officeDocument/2006/relationships/image" Target="media/image7.jpg"/><Relationship Id="rId36" Type="http://schemas.openxmlformats.org/officeDocument/2006/relationships/hyperlink" Target="https://www.tiktok.com/@lyricsceneshop" TargetMode="External"/><Relationship Id="rId10" Type="http://schemas.openxmlformats.org/officeDocument/2006/relationships/hyperlink" Target="https://bectu.org.uk/bectu-extra-membership-public-liability-and-personal-accident-insurance-2024/" TargetMode="External"/><Relationship Id="rId19" Type="http://schemas.openxmlformats.org/officeDocument/2006/relationships/hyperlink" Target="https://www.peterevansstudios.co.uk/" TargetMode="External"/><Relationship Id="rId31" Type="http://schemas.openxmlformats.org/officeDocument/2006/relationships/hyperlink" Target="https://www.youtube.com/watch?v=uy8SiWGPI1I" TargetMode="External"/><Relationship Id="rId44" Type="http://schemas.openxmlformats.org/officeDocument/2006/relationships/hyperlink" Target="https://www.acas.org.uk/non-disclosure-agreements" TargetMode="External"/><Relationship Id="rId4" Type="http://schemas.openxmlformats.org/officeDocument/2006/relationships/hyperlink" Target="https://utvu.co.uk/bectus-success-copy" TargetMode="External"/><Relationship Id="rId9" Type="http://schemas.openxmlformats.org/officeDocument/2006/relationships/hyperlink" Target="https://www.creativelivesinprogress.com/article/resources-creative-unions" TargetMode="External"/><Relationship Id="rId14" Type="http://schemas.openxmlformats.org/officeDocument/2006/relationships/hyperlink" Target="https://www.contractorcalculator.co.uk/late_payment_calculator.aspx" TargetMode="External"/><Relationship Id="rId22" Type="http://schemas.openxmlformats.org/officeDocument/2006/relationships/image" Target="media/image1.png"/><Relationship Id="rId27" Type="http://schemas.openxmlformats.org/officeDocument/2006/relationships/image" Target="media/image6.jpg"/><Relationship Id="rId30" Type="http://schemas.openxmlformats.org/officeDocument/2006/relationships/hyperlink" Target="https://londontheatredigs.com/index.php/london-film-crew-digs/" TargetMode="External"/><Relationship Id="rId35" Type="http://schemas.openxmlformats.org/officeDocument/2006/relationships/hyperlink" Target="https://www.tiktok.com/@unproductivebrothers" TargetMode="External"/><Relationship Id="rId43" Type="http://schemas.openxmlformats.org/officeDocument/2006/relationships/hyperlink" Target="https://www.tiktok.com/@artbywarsh" TargetMode="External"/><Relationship Id="rId8" Type="http://schemas.openxmlformats.org/officeDocument/2006/relationships/hyperlink" Target="https://www.bectuartdepartment.co.uk/rate-card-2023" TargetMode="External"/><Relationship Id="rId3" Type="http://schemas.openxmlformats.org/officeDocument/2006/relationships/webSettings" Target="webSettings.xml"/><Relationship Id="rId12" Type="http://schemas.openxmlformats.org/officeDocument/2006/relationships/hyperlink" Target="https://caseron.co.uk/work-from-home-allowance-calculator/" TargetMode="External"/><Relationship Id="rId17" Type="http://schemas.openxmlformats.org/officeDocument/2006/relationships/hyperlink" Target="https://www.linkedin.com/feed/" TargetMode="External"/><Relationship Id="rId25" Type="http://schemas.openxmlformats.org/officeDocument/2006/relationships/image" Target="media/image4.jpg"/><Relationship Id="rId33" Type="http://schemas.openxmlformats.org/officeDocument/2006/relationships/hyperlink" Target="https://www.tiktok.com/@trin.paints.signs" TargetMode="External"/><Relationship Id="rId38" Type="http://schemas.openxmlformats.org/officeDocument/2006/relationships/hyperlink" Target="https://www.tiktok.com/@maggiekearnan" TargetMode="External"/><Relationship Id="rId46" Type="http://schemas.openxmlformats.org/officeDocument/2006/relationships/theme" Target="theme/theme1.xml"/><Relationship Id="rId20" Type="http://schemas.openxmlformats.org/officeDocument/2006/relationships/hyperlink" Target="https://www.facebook.com/groups/934284610033248" TargetMode="External"/><Relationship Id="rId41" Type="http://schemas.openxmlformats.org/officeDocument/2006/relationships/hyperlink" Target="https://www.tiktok.com/@smiley__cl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368</Words>
  <Characters>6486</Characters>
  <Application>Microsoft Office Word</Application>
  <DocSecurity>0</DocSecurity>
  <Lines>175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cait.bartram</dc:creator>
  <cp:keywords/>
  <dc:description/>
  <cp:lastModifiedBy>cait.bartram</cp:lastModifiedBy>
  <cp:revision>1</cp:revision>
  <dcterms:created xsi:type="dcterms:W3CDTF">2024-05-16T09:02:00Z</dcterms:created>
  <dcterms:modified xsi:type="dcterms:W3CDTF">2024-05-16T09:29:00Z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ee273c25-0a71-4bf1-9bdf-b61f35722fac</vt:lpwstr>
  </property>
</Properties>
</file>